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left w:val="none" w:color="auto" w:sz="0" w:space="0"/>
        </w:pBdr>
        <w:shd w:val="clear" w:fill="FFFFFF"/>
        <w:ind w:left="0" w:firstLine="0"/>
        <w:jc w:val="center"/>
        <w:rPr>
          <w:rFonts w:hint="eastAsia" w:ascii="微软雅黑" w:hAnsi="微软雅黑" w:eastAsia="微软雅黑" w:cs="微软雅黑"/>
          <w:b/>
          <w:i w:val="0"/>
          <w:caps w:val="0"/>
          <w:color w:val="000000"/>
          <w:spacing w:val="0"/>
          <w:sz w:val="32"/>
          <w:szCs w:val="32"/>
          <w:bdr w:val="none" w:color="auto" w:sz="0" w:space="0"/>
          <w:shd w:val="clear" w:fill="FFFFFF"/>
        </w:rPr>
      </w:pPr>
      <w:r>
        <w:rPr>
          <w:rFonts w:hint="eastAsia" w:ascii="微软雅黑" w:hAnsi="微软雅黑" w:eastAsia="微软雅黑" w:cs="微软雅黑"/>
          <w:b/>
          <w:i w:val="0"/>
          <w:caps w:val="0"/>
          <w:color w:val="000000"/>
          <w:spacing w:val="0"/>
          <w:sz w:val="32"/>
          <w:szCs w:val="32"/>
          <w:bdr w:val="none" w:color="auto" w:sz="0" w:space="0"/>
          <w:shd w:val="clear" w:fill="FFFFFF"/>
        </w:rPr>
        <w:t>桂林市临桂区20</w:t>
      </w:r>
      <w:r>
        <w:rPr>
          <w:rFonts w:hint="eastAsia" w:ascii="微软雅黑" w:hAnsi="微软雅黑" w:eastAsia="微软雅黑" w:cs="微软雅黑"/>
          <w:b/>
          <w:i w:val="0"/>
          <w:caps w:val="0"/>
          <w:color w:val="000000"/>
          <w:spacing w:val="0"/>
          <w:sz w:val="32"/>
          <w:szCs w:val="32"/>
          <w:bdr w:val="none" w:color="auto" w:sz="0" w:space="0"/>
          <w:shd w:val="clear" w:fill="FFFFFF"/>
          <w:lang w:val="en-US" w:eastAsia="zh-CN"/>
        </w:rPr>
        <w:t>20</w:t>
      </w:r>
      <w:r>
        <w:rPr>
          <w:rFonts w:hint="eastAsia" w:ascii="微软雅黑" w:hAnsi="微软雅黑" w:eastAsia="微软雅黑" w:cs="微软雅黑"/>
          <w:b/>
          <w:i w:val="0"/>
          <w:caps w:val="0"/>
          <w:color w:val="000000"/>
          <w:spacing w:val="0"/>
          <w:sz w:val="32"/>
          <w:szCs w:val="32"/>
          <w:bdr w:val="none" w:color="auto" w:sz="0" w:space="0"/>
          <w:shd w:val="clear" w:fill="FFFFFF"/>
        </w:rPr>
        <w:t>年农贸市场食用农产品快速检测服务</w:t>
      </w:r>
    </w:p>
    <w:p>
      <w:pPr>
        <w:pStyle w:val="2"/>
        <w:keepNext w:val="0"/>
        <w:keepLines w:val="0"/>
        <w:widowControl/>
        <w:suppressLineNumbers w:val="0"/>
        <w:pBdr>
          <w:left w:val="none" w:color="auto" w:sz="0" w:space="0"/>
        </w:pBdr>
        <w:shd w:val="clear" w:fill="FFFFFF"/>
        <w:ind w:left="0" w:firstLine="0"/>
        <w:jc w:val="center"/>
        <w:rPr>
          <w:rFonts w:hint="eastAsia" w:ascii="微软雅黑" w:hAnsi="微软雅黑" w:eastAsia="微软雅黑" w:cs="微软雅黑"/>
          <w:b/>
          <w:i w:val="0"/>
          <w:caps w:val="0"/>
          <w:color w:val="000000"/>
          <w:spacing w:val="0"/>
          <w:sz w:val="32"/>
          <w:szCs w:val="32"/>
          <w:bdr w:val="none" w:color="auto" w:sz="0" w:space="0"/>
          <w:shd w:val="clear" w:fill="FFFFFF"/>
        </w:rPr>
      </w:pPr>
      <w:r>
        <w:rPr>
          <w:rFonts w:hint="eastAsia" w:ascii="微软雅黑" w:hAnsi="微软雅黑" w:eastAsia="微软雅黑" w:cs="微软雅黑"/>
          <w:b/>
          <w:i w:val="0"/>
          <w:caps w:val="0"/>
          <w:color w:val="000000"/>
          <w:spacing w:val="0"/>
          <w:sz w:val="32"/>
          <w:szCs w:val="32"/>
          <w:bdr w:val="none" w:color="auto" w:sz="0" w:space="0"/>
          <w:shd w:val="clear" w:fill="FFFFFF"/>
        </w:rPr>
        <w:t>采购项目竞争性磋商公告</w:t>
      </w:r>
    </w:p>
    <w:p>
      <w:pPr>
        <w:rPr>
          <w:rFonts w:hint="eastAsia" w:ascii="微软雅黑" w:hAnsi="微软雅黑" w:eastAsia="微软雅黑" w:cs="微软雅黑"/>
          <w:b/>
          <w:i w:val="0"/>
          <w:caps w:val="0"/>
          <w:color w:val="000000"/>
          <w:spacing w:val="0"/>
          <w:sz w:val="32"/>
          <w:szCs w:val="3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ascii="微软雅黑" w:hAnsi="微软雅黑" w:eastAsia="微软雅黑" w:cs="微软雅黑"/>
          <w:i w:val="0"/>
          <w:caps w:val="0"/>
          <w:color w:val="333333"/>
          <w:spacing w:val="0"/>
          <w:sz w:val="24"/>
          <w:szCs w:val="24"/>
        </w:rPr>
      </w:pPr>
      <w:r>
        <w:rPr>
          <w:rFonts w:ascii="Lucida Sans Unicode" w:hAnsi="Lucida Sans Unicode" w:eastAsia="Lucida Sans Unicode" w:cs="Lucida Sans Unicode"/>
          <w:i w:val="0"/>
          <w:caps w:val="0"/>
          <w:color w:val="333333"/>
          <w:spacing w:val="0"/>
          <w:sz w:val="21"/>
          <w:szCs w:val="21"/>
          <w:bdr w:val="none" w:color="auto" w:sz="0" w:space="0"/>
          <w:shd w:val="clear" w:fill="FFFFFF"/>
        </w:rPr>
        <w:t>广西国兴项目管理有限公司受桂林市临桂区市场监督管理局委托，根据《中华人民共和国政府采购法》等有关规定，现对桂林市临桂区2019年农贸市场食用农产品快速检测服务采购项目进行竞争性磋商招标，欢迎合格的供应商前来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项目名称：桂林市临桂区2019年农贸市场食用农产品快速检测服务采购项目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项目编号：GLZC2019-C3-08236-GXGX</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项目联系方式：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项目联系人：莫工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项目联系电话：0773-3662108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采购单位联系方式：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采购单位：桂林市临桂区市场监督管理局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采购单位地址：临桂区临桂镇金水路188号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采购单位联系方式：石股长 0773-5592327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代理机构联系方式：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b/>
          <w:i w:val="0"/>
          <w:caps w:val="0"/>
          <w:color w:val="000000"/>
          <w:spacing w:val="0"/>
          <w:sz w:val="32"/>
          <w:szCs w:val="32"/>
          <w:bdr w:val="none" w:color="auto" w:sz="0" w:space="0"/>
          <w:shd w:val="clear" w:fill="FFFFFF"/>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代理机构：广西国兴项目管理有限公司</w:t>
      </w:r>
    </w:p>
    <w:p>
      <w:pPr>
        <w:keepNext w:val="0"/>
        <w:keepLines w:val="0"/>
        <w:widowControl/>
        <w:suppressLineNumbers w:val="0"/>
        <w:jc w:val="left"/>
      </w:pPr>
      <w:r>
        <w:rPr>
          <w:rFonts w:ascii="Lucida Sans Unicode" w:hAnsi="Lucida Sans Unicode" w:eastAsia="Lucida Sans Unicode" w:cs="Lucida Sans Unicode"/>
          <w:i w:val="0"/>
          <w:caps w:val="0"/>
          <w:color w:val="000000"/>
          <w:spacing w:val="0"/>
          <w:kern w:val="0"/>
          <w:sz w:val="21"/>
          <w:szCs w:val="21"/>
          <w:shd w:val="clear" w:fill="FFFFFF"/>
          <w:lang w:val="en-US" w:eastAsia="zh-CN" w:bidi="ar"/>
        </w:rPr>
        <w:t>代理机构联系人：莫工 0773-3662108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代理机构地址： 桂林市临桂区财政局政府采购监督管理股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一、采购项目的名称、数量、简要规格描述或项目基本概况介绍：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采购项目的名称：桂林市临桂区2019年农贸市场食用农产品快速检测服务采购项目 数量：1项项目基本概况介绍：详见竞争性磋商文件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二、对供应商资格要求（供应商资格条件）: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1.符合《中华人民共和国政府采购法》第二十二条规定，国内注册（指按国家有关规定要求注册的），具有有效的农产品检验机构资质认定证书或检验检测机构资质认定证书，具备与承检任务中检验项目和任务量相适应的检验检测能力；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磋商供应商，不得参与政府采购活动。3.本项目不接受联合体磋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三、磋商和响应文件时间及地点等: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预算金额：35.0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谈判时间：2020年01月03日 10:30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获取磋商文件时间：2019年12月24日 08:00 至 2019年12月30日 17:00(双休日及法定节假日除外)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获取磋商文件地点：桂林市公共资源交易中心网（http://glggzy.org.cn）、桂林市政府采购网(http://zfcg.glcz.cn)</w:t>
      </w:r>
    </w:p>
    <w:p>
      <w:pPr>
        <w:keepNext w:val="0"/>
        <w:keepLines w:val="0"/>
        <w:widowControl/>
        <w:suppressLineNumbers w:val="0"/>
        <w:jc w:val="left"/>
      </w:pPr>
      <w:r>
        <w:rPr>
          <w:rFonts w:ascii="Lucida Sans Unicode" w:hAnsi="Lucida Sans Unicode" w:eastAsia="Lucida Sans Unicode" w:cs="Lucida Sans Unicode"/>
          <w:i w:val="0"/>
          <w:caps w:val="0"/>
          <w:color w:val="000000"/>
          <w:spacing w:val="0"/>
          <w:kern w:val="0"/>
          <w:sz w:val="21"/>
          <w:szCs w:val="21"/>
          <w:shd w:val="clear" w:fill="FFFFFF"/>
          <w:lang w:val="en-US" w:eastAsia="zh-CN" w:bidi="ar"/>
        </w:rPr>
        <w:t>获取磋商文件方式：通过桂林市公共资源交易中心网（http://glggzy.org.cn）、桂林市政府采购网(http://zfcg.glcz.cn)下载磋商文件电子版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磋商文件售价：0.0 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响应文件递交时间：2020年01月03日 09:00 至 2020年01月03日 09:30(双休日及法定节假日除外)</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响应文件递交地点：桂林市公共资源交易中心10号开标室（桂林市临桂区西城中路69 号创业大厦西辅楼4 楼北区）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响应文件开启时间：2020年01月03日 10:30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响应文件开启地点：桂林市公共资源交易中心评标室（桂林市临桂区西城中路69 号创业大厦西辅楼4 楼北区）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四、其它补充事宜：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五、项目联系方式：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项目联系人：莫工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项目联系电话：0773-3662108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六、采购项目需要落实的政府采购政策：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1.《政府采购促进中小企业发展暂行办法》（财库[2011]181号）。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caps w:val="0"/>
          <w:color w:val="333333"/>
          <w:spacing w:val="0"/>
          <w:sz w:val="24"/>
          <w:szCs w:val="24"/>
        </w:rPr>
      </w:pPr>
      <w:r>
        <w:rPr>
          <w:rFonts w:hint="default" w:ascii="Lucida Sans Unicode" w:hAnsi="Lucida Sans Unicode" w:eastAsia="Lucida Sans Unicode" w:cs="Lucida Sans Unicode"/>
          <w:i w:val="0"/>
          <w:caps w:val="0"/>
          <w:color w:val="333333"/>
          <w:spacing w:val="0"/>
          <w:sz w:val="21"/>
          <w:szCs w:val="21"/>
          <w:bdr w:val="none" w:color="auto" w:sz="0" w:space="0"/>
          <w:shd w:val="clear" w:fill="FFFFFF"/>
        </w:rPr>
        <w:t>2.《关于政府采购支持监狱企业发展有关问题的通知》（财库[2014]68号）。</w:t>
      </w:r>
    </w:p>
    <w:p>
      <w:pPr>
        <w:rPr>
          <w:rFonts w:hint="eastAsia" w:ascii="微软雅黑" w:hAnsi="微软雅黑" w:eastAsia="微软雅黑" w:cs="微软雅黑"/>
          <w:b/>
          <w:i w:val="0"/>
          <w:caps w:val="0"/>
          <w:color w:val="000000"/>
          <w:spacing w:val="0"/>
          <w:sz w:val="32"/>
          <w:szCs w:val="32"/>
          <w:bdr w:val="none" w:color="auto" w:sz="0" w:space="0"/>
          <w:shd w:val="clear" w:fill="FFFFFF"/>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703D4"/>
    <w:rsid w:val="00183C49"/>
    <w:rsid w:val="00430D11"/>
    <w:rsid w:val="006F1AB1"/>
    <w:rsid w:val="008703D4"/>
    <w:rsid w:val="00C0122A"/>
    <w:rsid w:val="00F01736"/>
    <w:rsid w:val="0D526226"/>
    <w:rsid w:val="12890021"/>
    <w:rsid w:val="16275E24"/>
    <w:rsid w:val="1CFD145C"/>
    <w:rsid w:val="23CB2F1D"/>
    <w:rsid w:val="32B14EF4"/>
    <w:rsid w:val="55D741C2"/>
    <w:rsid w:val="56AA15F2"/>
    <w:rsid w:val="5C2C0EA0"/>
    <w:rsid w:val="5D87752E"/>
    <w:rsid w:val="5F1833A2"/>
    <w:rsid w:val="7CDF0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Words>
  <Characters>67</Characters>
  <Lines>1</Lines>
  <Paragraphs>1</Paragraphs>
  <TotalTime>5</TotalTime>
  <ScaleCrop>false</ScaleCrop>
  <LinksUpToDate>false</LinksUpToDate>
  <CharactersWithSpaces>77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2014-05-25T01:11:00Z</dcterms:created>
  <dc:creator>Administrator</dc:creator>
  <cp:lastModifiedBy>haoce</cp:lastModifiedBy>
  <dcterms:modified xsi:type="dcterms:W3CDTF">2020-01-06T07:58:32Z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